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EXCLUSIVAS CELEBRACIONES LLEGAN A BAL HARBOUR VILLAGE PARA CREAR HERMOSOS RECUERDOS EN FAMILIA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u w:val="none"/>
        </w:rPr>
      </w:pPr>
      <w:r w:rsidDel="00000000" w:rsidR="00000000" w:rsidRPr="00000000">
        <w:rPr>
          <w:rtl w:val="0"/>
        </w:rPr>
        <w:t xml:space="preserve">Cine o yoga en la playa, fuegos artificiales y música clásica serán algunos de los eventos con los que se podrá celebrar esta temporada festiva en la exclusiva zona de Miami Beach.</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09 de diciembre de 2019.–</w:t>
      </w:r>
      <w:r w:rsidDel="00000000" w:rsidR="00000000" w:rsidRPr="00000000">
        <w:rPr>
          <w:rtl w:val="0"/>
        </w:rPr>
        <w:t xml:space="preserve"> Bal Harbour Village –un brillante enclave de estilo impecable y contemporáneo con prístinas playas de arena blanca en Miami Beach– se llenará del espíritu festivo con exquisitas cenas y eventos para disfrutar en compañía de su familia y seres queridos.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Navidad empezará desde el 17 de diciembre en Ritz-Carlton Bal Harbour con la visita de </w:t>
      </w:r>
      <w:r w:rsidDel="00000000" w:rsidR="00000000" w:rsidRPr="00000000">
        <w:rPr>
          <w:i w:val="1"/>
          <w:rtl w:val="0"/>
        </w:rPr>
        <w:t xml:space="preserve">Fashion Santa</w:t>
      </w:r>
      <w:r w:rsidDel="00000000" w:rsidR="00000000" w:rsidRPr="00000000">
        <w:rPr>
          <w:rtl w:val="0"/>
        </w:rPr>
        <w:t xml:space="preserve"> como parte de su gira 2019. Esta espléndida actividad incluirá un cóctel y la oportunidad de tomar fotografías con este querido personaje representado por el modelo, Tom Mason, y todas las ganancias de este evento serán destinados a </w:t>
      </w:r>
      <w:r w:rsidDel="00000000" w:rsidR="00000000" w:rsidRPr="00000000">
        <w:rPr>
          <w:i w:val="1"/>
          <w:rtl w:val="0"/>
        </w:rPr>
        <w:t xml:space="preserve">Children's Miracle Network</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21 de diciembre a las</w:t>
      </w:r>
      <w:r w:rsidDel="00000000" w:rsidR="00000000" w:rsidRPr="00000000">
        <w:rPr>
          <w:rtl w:val="0"/>
        </w:rPr>
        <w:t xml:space="preserve"> 7:00 p.m</w:t>
      </w:r>
      <w:r w:rsidDel="00000000" w:rsidR="00000000" w:rsidRPr="00000000">
        <w:rPr>
          <w:rtl w:val="0"/>
        </w:rPr>
        <w:t xml:space="preserve">.</w:t>
      </w:r>
      <w:r w:rsidDel="00000000" w:rsidR="00000000" w:rsidRPr="00000000">
        <w:rPr>
          <w:rtl w:val="0"/>
        </w:rPr>
        <w:t xml:space="preserve">, toda la familia podrá reunirse en la playa de la calle 97 para disfrutar a la orilla del mar, el éxito taquillero de Will Smith, </w:t>
      </w:r>
      <w:r w:rsidDel="00000000" w:rsidR="00000000" w:rsidRPr="00000000">
        <w:rPr>
          <w:i w:val="1"/>
          <w:rtl w:val="0"/>
        </w:rPr>
        <w:t xml:space="preserve">‘Aladdin’ </w:t>
      </w:r>
      <w:r w:rsidDel="00000000" w:rsidR="00000000" w:rsidRPr="00000000">
        <w:rPr>
          <w:rtl w:val="0"/>
        </w:rPr>
        <w:t xml:space="preserve">y durante la proyección los asistentes podrán gozar de bocadillos, bebidas, cómodas sillas </w:t>
      </w:r>
      <w:r w:rsidDel="00000000" w:rsidR="00000000" w:rsidRPr="00000000">
        <w:rPr>
          <w:rtl w:val="0"/>
        </w:rPr>
        <w:t xml:space="preserve">sobre la arena</w:t>
      </w:r>
      <w:r w:rsidDel="00000000" w:rsidR="00000000" w:rsidRPr="00000000">
        <w:rPr>
          <w:rtl w:val="0"/>
        </w:rPr>
        <w:t xml:space="preserve"> y el clima perfecto.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Todos los residentes y visitantes podrán unirse a las prácticas de yoga que Bal Harbour Village ofrecerá sin costo del 22 de diciembre al 5 de enero y solo deberán llevar una toalla y agua porque los </w:t>
      </w:r>
      <w:r w:rsidDel="00000000" w:rsidR="00000000" w:rsidRPr="00000000">
        <w:rPr>
          <w:rtl w:val="0"/>
        </w:rPr>
        <w:t xml:space="preserve">tapetes para dichas sesiones están incluidos. La cita será en </w:t>
      </w:r>
      <w:r w:rsidDel="00000000" w:rsidR="00000000" w:rsidRPr="00000000">
        <w:rPr>
          <w:rtl w:val="0"/>
        </w:rPr>
        <w:t xml:space="preserve">la zona de Jetty detrás del hotel Ritz-Carlton Bal Harbour. Las clases están diseñadas para todas las edades y niveles de experiencia por lo que </w:t>
      </w:r>
      <w:r w:rsidDel="00000000" w:rsidR="00000000" w:rsidRPr="00000000">
        <w:rPr>
          <w:rtl w:val="0"/>
        </w:rPr>
        <w:t xml:space="preserve">los instructores l</w:t>
      </w:r>
      <w:r w:rsidDel="00000000" w:rsidR="00000000" w:rsidRPr="00000000">
        <w:rPr>
          <w:rtl w:val="0"/>
        </w:rPr>
        <w:t xml:space="preserve">es guiarán para equilibrar mente y cuerpo.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w:t>
      </w:r>
      <w:r w:rsidDel="00000000" w:rsidR="00000000" w:rsidRPr="00000000">
        <w:rPr>
          <w:rtl w:val="0"/>
        </w:rPr>
        <w:t xml:space="preserve">Ritz-Carlton Bal Harbour además, dará la bienvenida a todos sus visitantes con una espectacular escultura hecha con galletas de jengibre; este año los dedicados pasteleros recrearán el famoso </w:t>
      </w:r>
      <w:r w:rsidDel="00000000" w:rsidR="00000000" w:rsidRPr="00000000">
        <w:rPr>
          <w:i w:val="1"/>
          <w:rtl w:val="0"/>
        </w:rPr>
        <w:t xml:space="preserve">Haulover Lighthouse Restaurant</w:t>
      </w:r>
      <w:r w:rsidDel="00000000" w:rsidR="00000000" w:rsidRPr="00000000">
        <w:rPr>
          <w:rtl w:val="0"/>
        </w:rPr>
        <w:t xml:space="preserve">, lugar que marcaba la llegada a Miami Beach para marineros, pescadores y turistas que estaban en búsqueda de una buena comida. Para recrear esta espectacular estructura, se usarán 800 horas, 90 kilos de galletas, 100 kilos de azúcar glass y 10 kilos de dulces para la decoración ¡con una altura de más de 5 metros! y en la punta tendrá una luz como el antiguo faro que invita a huéspedes y visitantes a quedarse a disfrutar de ella y compartir sus #RCMemories en redes sociales.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la víspera navideña, los huéspedes podrán gozar de una cena de cuatro tiempos en </w:t>
      </w:r>
      <w:r w:rsidDel="00000000" w:rsidR="00000000" w:rsidRPr="00000000">
        <w:rPr>
          <w:i w:val="1"/>
          <w:rtl w:val="0"/>
        </w:rPr>
        <w:t xml:space="preserve">Artisan Beach House </w:t>
      </w:r>
      <w:r w:rsidDel="00000000" w:rsidR="00000000" w:rsidRPr="00000000">
        <w:rPr>
          <w:rtl w:val="0"/>
        </w:rPr>
        <w:t xml:space="preserve">creada por el chef Mario en la que podrán degustar exquisitos platillos con sabores de esta temporada, como la calabaza y las galletas de jengibre. El día de Navidad, habrá un espectacular </w:t>
      </w:r>
      <w:r w:rsidDel="00000000" w:rsidR="00000000" w:rsidRPr="00000000">
        <w:rPr>
          <w:i w:val="1"/>
          <w:rtl w:val="0"/>
        </w:rPr>
        <w:t xml:space="preserve">brunch</w:t>
      </w:r>
      <w:r w:rsidDel="00000000" w:rsidR="00000000" w:rsidRPr="00000000">
        <w:rPr>
          <w:rtl w:val="0"/>
        </w:rPr>
        <w:t xml:space="preserve"> con platillos navideños acompañados de sushi, quesos, paella y una gran variedad de postres.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finalizar, Ritz-Carlton Bal Harbour ofrecerá una cena y gala en </w:t>
      </w:r>
      <w:r w:rsidDel="00000000" w:rsidR="00000000" w:rsidRPr="00000000">
        <w:rPr>
          <w:i w:val="1"/>
          <w:rtl w:val="0"/>
        </w:rPr>
        <w:t xml:space="preserve">Artisan Beach House</w:t>
      </w:r>
      <w:r w:rsidDel="00000000" w:rsidR="00000000" w:rsidRPr="00000000">
        <w:rPr>
          <w:rtl w:val="0"/>
        </w:rPr>
        <w:t xml:space="preserve"> para recibir el año 2020 con vista al mar. Esta cena será de cinco tiempos e incluirá barra libre y música en vivo para todos los asistentes. Además de dos conciertos como parte del </w:t>
      </w:r>
      <w:r w:rsidDel="00000000" w:rsidR="00000000" w:rsidRPr="00000000">
        <w:rPr>
          <w:i w:val="1"/>
          <w:rtl w:val="0"/>
        </w:rPr>
        <w:t xml:space="preserve">Glen Douglas Winter Chamber Music Festival by the sea</w:t>
      </w:r>
      <w:r w:rsidDel="00000000" w:rsidR="00000000" w:rsidRPr="00000000">
        <w:rPr>
          <w:rtl w:val="0"/>
        </w:rPr>
        <w:t xml:space="preserve">, dirigidos por Shana Douglas, violinista y asistente del director de la </w:t>
      </w:r>
      <w:r w:rsidDel="00000000" w:rsidR="00000000" w:rsidRPr="00000000">
        <w:rPr>
          <w:i w:val="1"/>
          <w:rtl w:val="0"/>
        </w:rPr>
        <w:t xml:space="preserve">London</w:t>
      </w:r>
      <w:r w:rsidDel="00000000" w:rsidR="00000000" w:rsidRPr="00000000">
        <w:rPr>
          <w:rtl w:val="0"/>
        </w:rPr>
        <w:t xml:space="preserve"> </w:t>
      </w:r>
      <w:r w:rsidDel="00000000" w:rsidR="00000000" w:rsidRPr="00000000">
        <w:rPr>
          <w:i w:val="1"/>
          <w:rtl w:val="0"/>
        </w:rPr>
        <w:t xml:space="preserve">Royal Philharmonic Orchestra</w:t>
      </w:r>
      <w:r w:rsidDel="00000000" w:rsidR="00000000" w:rsidRPr="00000000">
        <w:rPr>
          <w:rtl w:val="0"/>
        </w:rPr>
        <w:t xml:space="preserve">, estas hermosas veladas de música clásica serán el 30 de diciembre de 2019 y el 3 de enero de 2020, en ambas fechas a las 7:30 p.m.</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Por su parte The St. Regis Bal Harbour Resort tendrá fantásticas opciones para disfrutar de las fiestas, empezando con </w:t>
      </w:r>
      <w:r w:rsidDel="00000000" w:rsidR="00000000" w:rsidRPr="00000000">
        <w:rPr>
          <w:i w:val="1"/>
          <w:rtl w:val="0"/>
        </w:rPr>
        <w:t xml:space="preserve">La Gourmandise </w:t>
      </w:r>
      <w:r w:rsidDel="00000000" w:rsidR="00000000" w:rsidRPr="00000000">
        <w:rPr>
          <w:rtl w:val="0"/>
        </w:rPr>
        <w:t xml:space="preserve">que ofrecerá una tarde de té con deliciosos dulces y chocolates navideños en compañía de </w:t>
      </w:r>
      <w:r w:rsidDel="00000000" w:rsidR="00000000" w:rsidRPr="00000000">
        <w:rPr>
          <w:i w:val="1"/>
          <w:rtl w:val="0"/>
        </w:rPr>
        <w:t xml:space="preserve">Santa Claus</w:t>
      </w:r>
      <w:r w:rsidDel="00000000" w:rsidR="00000000" w:rsidRPr="00000000">
        <w:rPr>
          <w:rtl w:val="0"/>
        </w:rPr>
        <w:t xml:space="preserve">, quien también estará presente en el </w:t>
      </w:r>
      <w:r w:rsidDel="00000000" w:rsidR="00000000" w:rsidRPr="00000000">
        <w:rPr>
          <w:i w:val="1"/>
          <w:rtl w:val="0"/>
        </w:rPr>
        <w:t xml:space="preserve">brunch</w:t>
      </w:r>
      <w:r w:rsidDel="00000000" w:rsidR="00000000" w:rsidRPr="00000000">
        <w:rPr>
          <w:rtl w:val="0"/>
        </w:rPr>
        <w:t xml:space="preserve"> el día de Navidad. Durante éste, podrá deleitar al paladar con platillos como pavo, ostras y pato, mientras disfrutan de la hermosa escena de las vistas del océano Atlántico desde el salón </w:t>
      </w:r>
      <w:r w:rsidDel="00000000" w:rsidR="00000000" w:rsidRPr="00000000">
        <w:rPr>
          <w:i w:val="1"/>
          <w:rtl w:val="0"/>
        </w:rPr>
        <w:t xml:space="preserve">Ocean View.</w:t>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The St. Regis Bal Harbour Resort cerrará los festejos con broche de oro. La bóveda de vinos será el escenario de la cena más exclusiva para dar la bienvenida al Año Nuevo; aquí podrá degustar de una magnífica cena de cuatro tiempos en los que la champaña y las trufas serán los protagonistas.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Para que el inicio del año 2020 sea inolvidable, al llegar la media noche, residentes y visitantes podrán disfrutar del mágico espectáculo de fuegos artificiales que iluminarán el cielo de Bal Harbour Village, mientras que </w:t>
      </w:r>
      <w:r w:rsidDel="00000000" w:rsidR="00000000" w:rsidRPr="00000000">
        <w:rPr>
          <w:rtl w:val="0"/>
        </w:rPr>
        <w:t xml:space="preserve">el 1º de enero a las 3:30 p.m., </w:t>
      </w:r>
      <w:r w:rsidDel="00000000" w:rsidR="00000000" w:rsidRPr="00000000">
        <w:rPr>
          <w:rtl w:val="0"/>
        </w:rPr>
        <w:t xml:space="preserve">tendrá lugar un concierto de música clásica ofrecido por </w:t>
      </w:r>
      <w:r w:rsidDel="00000000" w:rsidR="00000000" w:rsidRPr="00000000">
        <w:rPr>
          <w:i w:val="1"/>
          <w:rtl w:val="0"/>
        </w:rPr>
        <w:t xml:space="preserve">Glen Douglas Winter Chamber Music Festival</w:t>
      </w:r>
      <w:r w:rsidDel="00000000" w:rsidR="00000000" w:rsidRPr="00000000">
        <w:rPr>
          <w:rtl w:val="0"/>
        </w:rPr>
        <w:t xml:space="preserve"> en el Jetty.</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obtener más información acerca de estas opciones festivas o para conocer la oferta completa de Bal Harbour Village así como sus exclusivas experiencias, por favor visite </w:t>
      </w:r>
      <w:hyperlink r:id="rId6">
        <w:r w:rsidDel="00000000" w:rsidR="00000000" w:rsidRPr="00000000">
          <w:rPr>
            <w:color w:val="1155cc"/>
            <w:u w:val="single"/>
            <w:rtl w:val="0"/>
          </w:rPr>
          <w:t xml:space="preserve">www.balharbourflorida.com</w:t>
        </w:r>
      </w:hyperlink>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tl w:val="0"/>
        </w:rPr>
        <w:t xml:space="preserve">###</w:t>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spacing w:line="276" w:lineRule="auto"/>
        <w:jc w:val="both"/>
        <w:rPr>
          <w:b w:val="1"/>
          <w:sz w:val="18"/>
          <w:szCs w:val="18"/>
        </w:rPr>
      </w:pPr>
      <w:r w:rsidDel="00000000" w:rsidR="00000000" w:rsidRPr="00000000">
        <w:rPr>
          <w:b w:val="1"/>
          <w:sz w:val="18"/>
          <w:szCs w:val="18"/>
          <w:rtl w:val="0"/>
        </w:rPr>
        <w:t xml:space="preserve">Acerca de Bal Harbour Village</w:t>
      </w:r>
    </w:p>
    <w:p w:rsidR="00000000" w:rsidDel="00000000" w:rsidP="00000000" w:rsidRDefault="00000000" w:rsidRPr="00000000" w14:paraId="0000001E">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F">
      <w:pPr>
        <w:spacing w:line="276" w:lineRule="auto"/>
        <w:jc w:val="both"/>
        <w:rPr>
          <w:i w:val="1"/>
          <w:sz w:val="18"/>
          <w:szCs w:val="18"/>
        </w:rPr>
      </w:pPr>
      <w:bookmarkStart w:colFirst="0" w:colLast="0" w:name="_gjdgxs" w:id="0"/>
      <w:bookmarkEnd w:id="0"/>
      <w:r w:rsidDel="00000000" w:rsidR="00000000" w:rsidRPr="00000000">
        <w:rPr>
          <w:sz w:val="18"/>
          <w:szCs w:val="18"/>
          <w:rtl w:val="0"/>
        </w:rPr>
        <w:t xml:space="preserve">Como una de las zonas más más distinguidas del sur de Florida, </w:t>
      </w:r>
      <w:r w:rsidDel="00000000" w:rsidR="00000000" w:rsidRPr="00000000">
        <w:rPr>
          <w:i w:val="1"/>
          <w:sz w:val="18"/>
          <w:szCs w:val="18"/>
          <w:rtl w:val="0"/>
        </w:rPr>
        <w:t xml:space="preserve">Bal Harbour Village</w:t>
      </w:r>
      <w:r w:rsidDel="00000000" w:rsidR="00000000" w:rsidRPr="00000000">
        <w:rPr>
          <w:sz w:val="18"/>
          <w:szCs w:val="18"/>
          <w:rtl w:val="0"/>
        </w:rPr>
        <w:t xml:space="preserve"> ofrece una gran variedad de opciones de arte, cultura y hoteles de clase mundial en un radio de una milla. </w:t>
      </w:r>
      <w:r w:rsidDel="00000000" w:rsidR="00000000" w:rsidRPr="00000000">
        <w:rPr>
          <w:i w:val="1"/>
          <w:sz w:val="18"/>
          <w:szCs w:val="18"/>
          <w:rtl w:val="0"/>
        </w:rPr>
        <w:t xml:space="preserve">Bal Harbour Village</w:t>
      </w:r>
      <w:r w:rsidDel="00000000" w:rsidR="00000000" w:rsidRPr="00000000">
        <w:rPr>
          <w:sz w:val="18"/>
          <w:szCs w:val="18"/>
          <w:rtl w:val="0"/>
        </w:rPr>
        <w:t xml:space="preserve"> cuenta con cuatro diferentes hoteles que satisfacen la necesidades de todos los viajeros. Un exclusivo enclave frente al mar, </w:t>
      </w:r>
      <w:r w:rsidDel="00000000" w:rsidR="00000000" w:rsidRPr="00000000">
        <w:rPr>
          <w:i w:val="1"/>
          <w:sz w:val="18"/>
          <w:szCs w:val="18"/>
          <w:rtl w:val="0"/>
        </w:rPr>
        <w:t xml:space="preserve">The St. Regis Bal Harbour Resort</w:t>
      </w:r>
      <w:r w:rsidDel="00000000" w:rsidR="00000000" w:rsidRPr="00000000">
        <w:rPr>
          <w:sz w:val="18"/>
          <w:szCs w:val="18"/>
          <w:rtl w:val="0"/>
        </w:rPr>
        <w:t xml:space="preserve">, posee los más altos estándares de atención que incluyen desde un mayordomo hasta el cuidado y consentimiento de mascotas; mientras que </w:t>
      </w:r>
      <w:r w:rsidDel="00000000" w:rsidR="00000000" w:rsidRPr="00000000">
        <w:rPr>
          <w:i w:val="1"/>
          <w:sz w:val="18"/>
          <w:szCs w:val="18"/>
          <w:rtl w:val="0"/>
        </w:rPr>
        <w:t xml:space="preserve">Ritz-Carlton Bal Harbour</w:t>
      </w:r>
      <w:r w:rsidDel="00000000" w:rsidR="00000000" w:rsidRPr="00000000">
        <w:rPr>
          <w:sz w:val="18"/>
          <w:szCs w:val="18"/>
          <w:rtl w:val="0"/>
        </w:rPr>
        <w:t xml:space="preserve">, ofrece el máximo nivel de privacidad con tan solo dos habitaciones por piso, exclusivas terrazas y acceso semiprivado a elevadores. El icónico </w:t>
      </w:r>
      <w:r w:rsidDel="00000000" w:rsidR="00000000" w:rsidRPr="00000000">
        <w:rPr>
          <w:i w:val="1"/>
          <w:sz w:val="18"/>
          <w:szCs w:val="18"/>
          <w:rtl w:val="0"/>
        </w:rPr>
        <w:t xml:space="preserve">Sea View Hotel</w:t>
      </w:r>
      <w:r w:rsidDel="00000000" w:rsidR="00000000" w:rsidRPr="00000000">
        <w:rPr>
          <w:sz w:val="18"/>
          <w:szCs w:val="18"/>
          <w:rtl w:val="0"/>
        </w:rPr>
        <w:t xml:space="preserve"> por su parte, alberga una las primeras piscinas olímpicas de Miami y cuenta con 45 cabañas para que las familias puedan relajarse y disfrutar del clima del sur de Florida. El </w:t>
      </w:r>
      <w:r w:rsidDel="00000000" w:rsidR="00000000" w:rsidRPr="00000000">
        <w:rPr>
          <w:i w:val="1"/>
          <w:sz w:val="18"/>
          <w:szCs w:val="18"/>
          <w:rtl w:val="0"/>
        </w:rPr>
        <w:t xml:space="preserve">snack bar</w:t>
      </w:r>
      <w:r w:rsidDel="00000000" w:rsidR="00000000" w:rsidRPr="00000000">
        <w:rPr>
          <w:sz w:val="18"/>
          <w:szCs w:val="18"/>
          <w:rtl w:val="0"/>
        </w:rPr>
        <w:t xml:space="preserve"> de </w:t>
      </w:r>
      <w:r w:rsidDel="00000000" w:rsidR="00000000" w:rsidRPr="00000000">
        <w:rPr>
          <w:i w:val="1"/>
          <w:sz w:val="18"/>
          <w:szCs w:val="18"/>
          <w:rtl w:val="0"/>
        </w:rPr>
        <w:t xml:space="preserve">Sea View Hotel</w:t>
      </w:r>
      <w:r w:rsidDel="00000000" w:rsidR="00000000" w:rsidRPr="00000000">
        <w:rPr>
          <w:sz w:val="18"/>
          <w:szCs w:val="18"/>
          <w:rtl w:val="0"/>
        </w:rPr>
        <w:t xml:space="preserve"> sirve clásicas malteadas en medio de un ambiente casual y de época, con fácil acceso a la playa. Finalmente </w:t>
      </w:r>
      <w:r w:rsidDel="00000000" w:rsidR="00000000" w:rsidRPr="00000000">
        <w:rPr>
          <w:i w:val="1"/>
          <w:sz w:val="18"/>
          <w:szCs w:val="18"/>
          <w:rtl w:val="0"/>
        </w:rPr>
        <w:t xml:space="preserve">Quarzo Hotel</w:t>
      </w:r>
      <w:r w:rsidDel="00000000" w:rsidR="00000000" w:rsidRPr="00000000">
        <w:rPr>
          <w:sz w:val="18"/>
          <w:szCs w:val="18"/>
          <w:rtl w:val="0"/>
        </w:rPr>
        <w:t xml:space="preserve">, es ideal para hospedar a familias enteras en sus departamentos con cocina completa y tipis al lado de la piscina para que los niños puedan “acampar con glamour”. Los viajeros que se hospeden en alguno de los cuatro hoteles, pueden disfrutar del programa </w:t>
      </w:r>
      <w:r w:rsidDel="00000000" w:rsidR="00000000" w:rsidRPr="00000000">
        <w:rPr>
          <w:i w:val="1"/>
          <w:sz w:val="18"/>
          <w:szCs w:val="18"/>
          <w:rtl w:val="0"/>
        </w:rPr>
        <w:t xml:space="preserve">Bal Harbour Unscripted</w:t>
      </w:r>
      <w:r w:rsidDel="00000000" w:rsidR="00000000" w:rsidRPr="00000000">
        <w:rPr>
          <w:sz w:val="18"/>
          <w:szCs w:val="18"/>
          <w:rtl w:val="0"/>
        </w:rPr>
        <w:t xml:space="preserve"> que da acceso a los mejores museos de la ciudad, incluyendo el </w:t>
      </w:r>
      <w:r w:rsidDel="00000000" w:rsidR="00000000" w:rsidRPr="00000000">
        <w:rPr>
          <w:i w:val="1"/>
          <w:sz w:val="18"/>
          <w:szCs w:val="18"/>
          <w:rtl w:val="0"/>
        </w:rPr>
        <w:t xml:space="preserve">Phillip and Patricia Frost Science Museum</w:t>
      </w:r>
      <w:r w:rsidDel="00000000" w:rsidR="00000000" w:rsidRPr="00000000">
        <w:rPr>
          <w:sz w:val="18"/>
          <w:szCs w:val="18"/>
          <w:rtl w:val="0"/>
        </w:rPr>
        <w:t xml:space="preserve"> y el </w:t>
      </w:r>
      <w:r w:rsidDel="00000000" w:rsidR="00000000" w:rsidRPr="00000000">
        <w:rPr>
          <w:i w:val="1"/>
          <w:sz w:val="18"/>
          <w:szCs w:val="18"/>
          <w:rtl w:val="0"/>
        </w:rPr>
        <w:t xml:space="preserve">Pérez Art Museum Miami (PAMM).</w:t>
      </w:r>
    </w:p>
    <w:p w:rsidR="00000000" w:rsidDel="00000000" w:rsidP="00000000" w:rsidRDefault="00000000" w:rsidRPr="00000000" w14:paraId="00000020">
      <w:pPr>
        <w:spacing w:line="276" w:lineRule="auto"/>
        <w:jc w:val="both"/>
        <w:rPr>
          <w:sz w:val="18"/>
          <w:szCs w:val="18"/>
        </w:rPr>
      </w:pPr>
      <w:r w:rsidDel="00000000" w:rsidR="00000000" w:rsidRPr="00000000">
        <w:rPr>
          <w:rtl w:val="0"/>
        </w:rPr>
      </w:r>
    </w:p>
    <w:p w:rsidR="00000000" w:rsidDel="00000000" w:rsidP="00000000" w:rsidRDefault="00000000" w:rsidRPr="00000000" w14:paraId="00000021">
      <w:pPr>
        <w:spacing w:line="276" w:lineRule="auto"/>
        <w:jc w:val="both"/>
        <w:rPr>
          <w:sz w:val="18"/>
          <w:szCs w:val="18"/>
        </w:rPr>
      </w:pPr>
      <w:r w:rsidDel="00000000" w:rsidR="00000000" w:rsidRPr="00000000">
        <w:rPr>
          <w:sz w:val="18"/>
          <w:szCs w:val="18"/>
          <w:rtl w:val="0"/>
        </w:rPr>
        <w:t xml:space="preserve">Conocido como el “salón de la fama de las compras”, </w:t>
      </w:r>
      <w:r w:rsidDel="00000000" w:rsidR="00000000" w:rsidRPr="00000000">
        <w:rPr>
          <w:i w:val="1"/>
          <w:sz w:val="18"/>
          <w:szCs w:val="18"/>
          <w:rtl w:val="0"/>
        </w:rPr>
        <w:t xml:space="preserve">Bal Harbour Shops</w:t>
      </w:r>
      <w:r w:rsidDel="00000000" w:rsidR="00000000" w:rsidRPr="00000000">
        <w:rPr>
          <w:sz w:val="18"/>
          <w:szCs w:val="18"/>
          <w:rtl w:val="0"/>
        </w:rPr>
        <w:t xml:space="preserve"> –que se encuentra dentro de </w:t>
      </w:r>
      <w:r w:rsidDel="00000000" w:rsidR="00000000" w:rsidRPr="00000000">
        <w:rPr>
          <w:i w:val="1"/>
          <w:sz w:val="18"/>
          <w:szCs w:val="18"/>
          <w:rtl w:val="0"/>
        </w:rPr>
        <w:t xml:space="preserve">Bal Harbour Village</w:t>
      </w:r>
      <w:r w:rsidDel="00000000" w:rsidR="00000000" w:rsidRPr="00000000">
        <w:rPr>
          <w:sz w:val="18"/>
          <w:szCs w:val="18"/>
          <w:rtl w:val="0"/>
        </w:rPr>
        <w:t xml:space="preserve">– es hogar de más de 100 codiciadas y lujosas marcas de moda y joyería, entre las que destacan una </w:t>
      </w:r>
      <w:r w:rsidDel="00000000" w:rsidR="00000000" w:rsidRPr="00000000">
        <w:rPr>
          <w:i w:val="1"/>
          <w:sz w:val="18"/>
          <w:szCs w:val="18"/>
          <w:rtl w:val="0"/>
        </w:rPr>
        <w:t xml:space="preserve">boutique</w:t>
      </w:r>
      <w:r w:rsidDel="00000000" w:rsidR="00000000" w:rsidRPr="00000000">
        <w:rPr>
          <w:sz w:val="18"/>
          <w:szCs w:val="18"/>
          <w:rtl w:val="0"/>
        </w:rPr>
        <w:t xml:space="preserve"> de </w:t>
      </w:r>
      <w:r w:rsidDel="00000000" w:rsidR="00000000" w:rsidRPr="00000000">
        <w:rPr>
          <w:i w:val="1"/>
          <w:sz w:val="18"/>
          <w:szCs w:val="18"/>
          <w:rtl w:val="0"/>
        </w:rPr>
        <w:t xml:space="preserve">Chanel</w:t>
      </w:r>
      <w:r w:rsidDel="00000000" w:rsidR="00000000" w:rsidRPr="00000000">
        <w:rPr>
          <w:sz w:val="18"/>
          <w:szCs w:val="18"/>
          <w:rtl w:val="0"/>
        </w:rPr>
        <w:t xml:space="preserve">, cuyo diseño está inspirado en el departamento de Coco Chanel en Nueva York, </w:t>
      </w:r>
      <w:r w:rsidDel="00000000" w:rsidR="00000000" w:rsidRPr="00000000">
        <w:rPr>
          <w:i w:val="1"/>
          <w:sz w:val="18"/>
          <w:szCs w:val="18"/>
          <w:rtl w:val="0"/>
        </w:rPr>
        <w:t xml:space="preserve">Oscar De La Renta</w:t>
      </w:r>
      <w:r w:rsidDel="00000000" w:rsidR="00000000" w:rsidRPr="00000000">
        <w:rPr>
          <w:sz w:val="18"/>
          <w:szCs w:val="18"/>
          <w:rtl w:val="0"/>
        </w:rPr>
        <w:t xml:space="preserve">, </w:t>
      </w:r>
      <w:r w:rsidDel="00000000" w:rsidR="00000000" w:rsidRPr="00000000">
        <w:rPr>
          <w:i w:val="1"/>
          <w:sz w:val="18"/>
          <w:szCs w:val="18"/>
          <w:rtl w:val="0"/>
        </w:rPr>
        <w:t xml:space="preserve">Balenciaga</w:t>
      </w:r>
      <w:r w:rsidDel="00000000" w:rsidR="00000000" w:rsidRPr="00000000">
        <w:rPr>
          <w:sz w:val="18"/>
          <w:szCs w:val="18"/>
          <w:rtl w:val="0"/>
        </w:rPr>
        <w:t xml:space="preserve">, </w:t>
      </w:r>
      <w:r w:rsidDel="00000000" w:rsidR="00000000" w:rsidRPr="00000000">
        <w:rPr>
          <w:i w:val="1"/>
          <w:sz w:val="18"/>
          <w:szCs w:val="18"/>
          <w:rtl w:val="0"/>
        </w:rPr>
        <w:t xml:space="preserve">Harry Winston</w:t>
      </w:r>
      <w:r w:rsidDel="00000000" w:rsidR="00000000" w:rsidRPr="00000000">
        <w:rPr>
          <w:sz w:val="18"/>
          <w:szCs w:val="18"/>
          <w:rtl w:val="0"/>
        </w:rPr>
        <w:t xml:space="preserve">, además de una </w:t>
      </w:r>
      <w:r w:rsidDel="00000000" w:rsidR="00000000" w:rsidRPr="00000000">
        <w:rPr>
          <w:i w:val="1"/>
          <w:sz w:val="18"/>
          <w:szCs w:val="18"/>
          <w:rtl w:val="0"/>
        </w:rPr>
        <w:t xml:space="preserve">boutique</w:t>
      </w:r>
      <w:r w:rsidDel="00000000" w:rsidR="00000000" w:rsidRPr="00000000">
        <w:rPr>
          <w:sz w:val="18"/>
          <w:szCs w:val="18"/>
          <w:rtl w:val="0"/>
        </w:rPr>
        <w:t xml:space="preserve"> </w:t>
      </w:r>
      <w:r w:rsidDel="00000000" w:rsidR="00000000" w:rsidRPr="00000000">
        <w:rPr>
          <w:i w:val="1"/>
          <w:sz w:val="18"/>
          <w:szCs w:val="18"/>
          <w:rtl w:val="0"/>
        </w:rPr>
        <w:t xml:space="preserve">Ferragamo </w:t>
      </w:r>
      <w:r w:rsidDel="00000000" w:rsidR="00000000" w:rsidRPr="00000000">
        <w:rPr>
          <w:sz w:val="18"/>
          <w:szCs w:val="18"/>
          <w:rtl w:val="0"/>
        </w:rPr>
        <w:t xml:space="preserve">de dos pisos. Próximamente este suntuoso centro comercial al aire libre se extenderá por más 340,000 pies cuadrados y albergará el primer </w:t>
      </w:r>
      <w:r w:rsidDel="00000000" w:rsidR="00000000" w:rsidRPr="00000000">
        <w:rPr>
          <w:i w:val="1"/>
          <w:sz w:val="18"/>
          <w:szCs w:val="18"/>
          <w:rtl w:val="0"/>
        </w:rPr>
        <w:t xml:space="preserve">Barney´s New York</w:t>
      </w:r>
      <w:r w:rsidDel="00000000" w:rsidR="00000000" w:rsidRPr="00000000">
        <w:rPr>
          <w:sz w:val="18"/>
          <w:szCs w:val="18"/>
          <w:rtl w:val="0"/>
        </w:rPr>
        <w:t xml:space="preserve"> en todo Florida.</w:t>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rtl w:val="0"/>
        </w:rPr>
      </w:r>
    </w:p>
    <w:p w:rsidR="00000000" w:rsidDel="00000000" w:rsidP="00000000" w:rsidRDefault="00000000" w:rsidRPr="00000000" w14:paraId="00000024">
      <w:pPr>
        <w:widowControl w:val="0"/>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5">
      <w:pPr>
        <w:widowControl w:val="0"/>
        <w:spacing w:line="240" w:lineRule="auto"/>
        <w:jc w:val="both"/>
        <w:rPr/>
      </w:pPr>
      <w:r w:rsidDel="00000000" w:rsidR="00000000" w:rsidRPr="00000000">
        <w:rPr>
          <w:rtl w:val="0"/>
        </w:rPr>
      </w:r>
    </w:p>
    <w:p w:rsidR="00000000" w:rsidDel="00000000" w:rsidP="00000000" w:rsidRDefault="00000000" w:rsidRPr="00000000" w14:paraId="00000026">
      <w:pPr>
        <w:widowControl w:val="0"/>
        <w:spacing w:line="240" w:lineRule="auto"/>
        <w:jc w:val="both"/>
        <w:rPr/>
      </w:pPr>
      <w:r w:rsidDel="00000000" w:rsidR="00000000" w:rsidRPr="00000000">
        <w:rPr>
          <w:rtl w:val="0"/>
        </w:rPr>
        <w:t xml:space="preserve">Sandy Machuca</w:t>
      </w:r>
    </w:p>
    <w:p w:rsidR="00000000" w:rsidDel="00000000" w:rsidP="00000000" w:rsidRDefault="00000000" w:rsidRPr="00000000" w14:paraId="00000027">
      <w:pPr>
        <w:widowControl w:val="0"/>
        <w:spacing w:line="240" w:lineRule="auto"/>
        <w:jc w:val="both"/>
        <w:rPr/>
      </w:pPr>
      <w:hyperlink r:id="rId7">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8">
      <w:pPr>
        <w:widowControl w:val="0"/>
        <w:spacing w:line="240" w:lineRule="auto"/>
        <w:jc w:val="both"/>
        <w:rPr/>
      </w:pPr>
      <w:r w:rsidDel="00000000" w:rsidR="00000000" w:rsidRPr="00000000">
        <w:rPr>
          <w:rtl w:val="0"/>
        </w:rPr>
        <w:t xml:space="preserve">Public Relations Manager</w:t>
      </w:r>
    </w:p>
    <w:p w:rsidR="00000000" w:rsidDel="00000000" w:rsidP="00000000" w:rsidRDefault="00000000" w:rsidRPr="00000000" w14:paraId="00000029">
      <w:pPr>
        <w:widowControl w:val="0"/>
        <w:spacing w:line="240" w:lineRule="auto"/>
        <w:jc w:val="both"/>
        <w:rPr/>
      </w:pPr>
      <w:r w:rsidDel="00000000" w:rsidR="00000000" w:rsidRPr="00000000">
        <w:rPr>
          <w:rtl w:val="0"/>
        </w:rPr>
        <w:t xml:space="preserve">Of. 6392.1100 Ext. 3415</w:t>
      </w:r>
    </w:p>
    <w:p w:rsidR="00000000" w:rsidDel="00000000" w:rsidP="00000000" w:rsidRDefault="00000000" w:rsidRPr="00000000" w14:paraId="0000002A">
      <w:pPr>
        <w:widowControl w:val="0"/>
        <w:spacing w:line="240" w:lineRule="auto"/>
        <w:jc w:val="both"/>
        <w:rPr/>
      </w:pPr>
      <w:r w:rsidDel="00000000" w:rsidR="00000000" w:rsidRPr="00000000">
        <w:rPr>
          <w:rtl w:val="0"/>
        </w:rPr>
        <w:t xml:space="preserve">M: 04455 2270 5536</w:t>
      </w:r>
    </w:p>
    <w:p w:rsidR="00000000" w:rsidDel="00000000" w:rsidP="00000000" w:rsidRDefault="00000000" w:rsidRPr="00000000" w14:paraId="0000002B">
      <w:pPr>
        <w:widowControl w:val="0"/>
        <w:spacing w:line="240" w:lineRule="auto"/>
        <w:jc w:val="both"/>
        <w:rPr/>
      </w:pPr>
      <w:r w:rsidDel="00000000" w:rsidR="00000000" w:rsidRPr="00000000">
        <w:rPr>
          <w:rtl w:val="0"/>
        </w:rPr>
      </w:r>
    </w:p>
    <w:p w:rsidR="00000000" w:rsidDel="00000000" w:rsidP="00000000" w:rsidRDefault="00000000" w:rsidRPr="00000000" w14:paraId="0000002C">
      <w:pPr>
        <w:widowControl w:val="0"/>
        <w:spacing w:line="240" w:lineRule="auto"/>
        <w:jc w:val="both"/>
        <w:rPr/>
      </w:pPr>
      <w:r w:rsidDel="00000000" w:rsidR="00000000" w:rsidRPr="00000000">
        <w:rPr>
          <w:rtl w:val="0"/>
        </w:rPr>
        <w:t xml:space="preserve">Peisha Yee</w:t>
      </w:r>
    </w:p>
    <w:p w:rsidR="00000000" w:rsidDel="00000000" w:rsidP="00000000" w:rsidRDefault="00000000" w:rsidRPr="00000000" w14:paraId="0000002D">
      <w:pPr>
        <w:widowControl w:val="0"/>
        <w:spacing w:line="240" w:lineRule="auto"/>
        <w:jc w:val="both"/>
        <w:rPr/>
      </w:pPr>
      <w:hyperlink r:id="rId8">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2E">
      <w:pPr>
        <w:widowControl w:val="0"/>
        <w:spacing w:line="240" w:lineRule="auto"/>
        <w:jc w:val="both"/>
        <w:rPr/>
      </w:pPr>
      <w:r w:rsidDel="00000000" w:rsidR="00000000" w:rsidRPr="00000000">
        <w:rPr>
          <w:rtl w:val="0"/>
        </w:rPr>
        <w:t xml:space="preserve">Account Executive Sr. </w:t>
      </w:r>
    </w:p>
    <w:p w:rsidR="00000000" w:rsidDel="00000000" w:rsidP="00000000" w:rsidRDefault="00000000" w:rsidRPr="00000000" w14:paraId="0000002F">
      <w:pPr>
        <w:widowControl w:val="0"/>
        <w:spacing w:line="240" w:lineRule="auto"/>
        <w:jc w:val="both"/>
        <w:rPr/>
      </w:pPr>
      <w:r w:rsidDel="00000000" w:rsidR="00000000" w:rsidRPr="00000000">
        <w:rPr>
          <w:rtl w:val="0"/>
        </w:rPr>
        <w:t xml:space="preserve">Of. 6392.1100</w:t>
      </w:r>
    </w:p>
    <w:p w:rsidR="00000000" w:rsidDel="00000000" w:rsidP="00000000" w:rsidRDefault="00000000" w:rsidRPr="00000000" w14:paraId="00000030">
      <w:pPr>
        <w:widowControl w:val="0"/>
        <w:spacing w:line="240" w:lineRule="auto"/>
        <w:jc w:val="both"/>
        <w:rPr/>
      </w:pPr>
      <w:r w:rsidDel="00000000" w:rsidR="00000000" w:rsidRPr="00000000">
        <w:rPr>
          <w:rtl w:val="0"/>
        </w:rPr>
        <w:t xml:space="preserve">M: 04455 3333 5732</w:t>
      </w:r>
    </w:p>
    <w:p w:rsidR="00000000" w:rsidDel="00000000" w:rsidP="00000000" w:rsidRDefault="00000000" w:rsidRPr="00000000" w14:paraId="00000031">
      <w:pPr>
        <w:jc w:val="both"/>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1428750</wp:posOffset>
          </wp:positionH>
          <wp:positionV relativeFrom="paragraph">
            <wp:posOffset>-142874</wp:posOffset>
          </wp:positionV>
          <wp:extent cx="2847975" cy="942975"/>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lharbourflorida.com/" TargetMode="External"/><Relationship Id="rId7" Type="http://schemas.openxmlformats.org/officeDocument/2006/relationships/hyperlink" Target="mailto:sandy@another.co" TargetMode="External"/><Relationship Id="rId8" Type="http://schemas.openxmlformats.org/officeDocument/2006/relationships/hyperlink" Target="mailto:peisha.yee@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